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71A7B" w14:textId="579E9F36" w:rsidR="004B01FA" w:rsidRDefault="000C46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D5EDC" wp14:editId="38B5F97E">
                <wp:simplePos x="0" y="0"/>
                <wp:positionH relativeFrom="column">
                  <wp:posOffset>2566626</wp:posOffset>
                </wp:positionH>
                <wp:positionV relativeFrom="paragraph">
                  <wp:posOffset>283778</wp:posOffset>
                </wp:positionV>
                <wp:extent cx="4168403" cy="2585545"/>
                <wp:effectExtent l="0" t="0" r="2286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403" cy="2585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CDCC9" w14:textId="3CE18F30" w:rsidR="00D60CFF" w:rsidRDefault="00D60CFF">
                            <w:r>
                              <w:t xml:space="preserve">This year I studied the significance of using the labyrinth as a reflective guide and I found the circular traipsing of the pathway </w:t>
                            </w:r>
                            <w:proofErr w:type="spellStart"/>
                            <w:r>
                              <w:t>reminiscient</w:t>
                            </w:r>
                            <w:proofErr w:type="spellEnd"/>
                            <w:r>
                              <w:t xml:space="preserve"> of internal work that draws on wisdom personal and borrowed.   Here in this page, I share some of this reflective work – from my thoughts as well as others in the field.    </w:t>
                            </w:r>
                          </w:p>
                          <w:p w14:paraId="090F2330" w14:textId="21D1DA79" w:rsidR="007B286F" w:rsidRDefault="00D60CFF">
                            <w:r>
                              <w:t>This selective r</w:t>
                            </w:r>
                            <w:r w:rsidR="007B286F">
                              <w:t xml:space="preserve">epository of my reflections on projects and facilitation in general </w:t>
                            </w:r>
                            <w:r>
                              <w:t>provide a</w:t>
                            </w:r>
                            <w:r w:rsidR="007B286F">
                              <w:t xml:space="preserve"> running record of sessions completed and groups that I have served as facilitator. </w:t>
                            </w:r>
                          </w:p>
                          <w:p w14:paraId="1D6E3FD7" w14:textId="1B8F047C" w:rsidR="007B286F" w:rsidRDefault="007B286F">
                            <w:r>
                              <w:t xml:space="preserve">I also include </w:t>
                            </w:r>
                            <w:r w:rsidR="00D60CFF">
                              <w:t xml:space="preserve">some </w:t>
                            </w:r>
                            <w:r>
                              <w:t xml:space="preserve">reference reading and tips form other facilitators that I have used and hold as rich food.   All are acknowledged with name and source as provided.  I acknowledge them here with a debt of gratitude.    Patricia Nunis </w:t>
                            </w:r>
                          </w:p>
                          <w:p w14:paraId="390DDDFA" w14:textId="77777777" w:rsidR="007B286F" w:rsidRDefault="007B2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D5E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1pt;margin-top:22.35pt;width:328.2pt;height:20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" fillcolor="#deeaf6 [664]" strokeweight=".5pt">
                <v:textbox>
                  <w:txbxContent>
                    <w:p w14:paraId="18CCDCC9" w14:textId="3CE18F30" w:rsidR="00D60CFF" w:rsidRDefault="00D60CFF">
                      <w:r>
                        <w:t xml:space="preserve">This year I studied the significance of using the labyrinth as a reflective guide and I found the circular traipsing of the pathway </w:t>
                      </w:r>
                      <w:proofErr w:type="spellStart"/>
                      <w:r>
                        <w:t>reminiscient</w:t>
                      </w:r>
                      <w:proofErr w:type="spellEnd"/>
                      <w:r>
                        <w:t xml:space="preserve"> of internal work that draws on wisdom personal and borrowed.   Here in this page, I share some of this reflective work – from my thoughts as well as others in the field.    </w:t>
                      </w:r>
                    </w:p>
                    <w:p w14:paraId="090F2330" w14:textId="21D1DA79" w:rsidR="007B286F" w:rsidRDefault="00D60CFF">
                      <w:r>
                        <w:t>This selective r</w:t>
                      </w:r>
                      <w:r w:rsidR="007B286F">
                        <w:t xml:space="preserve">epository of my reflections on projects and facilitation in general </w:t>
                      </w:r>
                      <w:r>
                        <w:t>provide a</w:t>
                      </w:r>
                      <w:r w:rsidR="007B286F">
                        <w:t xml:space="preserve"> running record of sessions completed and groups that I have served as facilitator. </w:t>
                      </w:r>
                    </w:p>
                    <w:p w14:paraId="1D6E3FD7" w14:textId="1B8F047C" w:rsidR="007B286F" w:rsidRDefault="007B286F">
                      <w:r>
                        <w:t xml:space="preserve">I also include </w:t>
                      </w:r>
                      <w:r w:rsidR="00D60CFF">
                        <w:t xml:space="preserve">some </w:t>
                      </w:r>
                      <w:r>
                        <w:t xml:space="preserve">reference reading and tips form other facilitators that I have used and hold as rich food.   All are acknowledged with name and source as provided.  I acknowledge them here with a debt of gratitude.    Patricia Nunis </w:t>
                      </w:r>
                    </w:p>
                    <w:p w14:paraId="390DDDFA" w14:textId="77777777" w:rsidR="007B286F" w:rsidRDefault="007B286F"/>
                  </w:txbxContent>
                </v:textbox>
              </v:shape>
            </w:pict>
          </mc:Fallback>
        </mc:AlternateContent>
      </w:r>
      <w:r w:rsidR="007B286F">
        <w:t>MY LEARNING LABYRINTH</w:t>
      </w:r>
    </w:p>
    <w:p w14:paraId="42808D5E" w14:textId="03365D1C" w:rsidR="007B286F" w:rsidRDefault="007B286F">
      <w:r w:rsidRPr="007B286F">
        <w:rPr>
          <w:noProof/>
        </w:rPr>
        <w:drawing>
          <wp:inline distT="0" distB="0" distL="0" distR="0" wp14:anchorId="4F134798" wp14:editId="19CABE55">
            <wp:extent cx="2150417" cy="2150417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3125" cy="21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A704" w14:textId="3FF2029A" w:rsidR="007B286F" w:rsidRDefault="007B286F"/>
    <w:p w14:paraId="425AAD41" w14:textId="2BB57241" w:rsidR="00D72FB4" w:rsidRDefault="00D72FB4"/>
    <w:p w14:paraId="6AECE0B5" w14:textId="77777777" w:rsidR="00D72FB4" w:rsidRDefault="00D72FB4"/>
    <w:p w14:paraId="14259320" w14:textId="086F68D4" w:rsidR="000C461A" w:rsidRDefault="000C461A" w:rsidP="007B286F">
      <w:r>
        <w:t xml:space="preserve">PAT’S WRITINGS </w:t>
      </w:r>
    </w:p>
    <w:p w14:paraId="4F94FEA7" w14:textId="3F4A945F" w:rsidR="000C461A" w:rsidRPr="000C461A" w:rsidRDefault="000C461A" w:rsidP="00D60CFF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C461A">
        <w:rPr>
          <w:i/>
          <w:iCs/>
        </w:rPr>
        <w:t>21032020 – Learning while Building Bridges</w:t>
      </w:r>
    </w:p>
    <w:p w14:paraId="243A086B" w14:textId="3F4BFBE5" w:rsidR="000C461A" w:rsidRPr="000C461A" w:rsidRDefault="000C461A" w:rsidP="00D60CFF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C461A">
        <w:rPr>
          <w:i/>
          <w:iCs/>
        </w:rPr>
        <w:t>01022020 – The Inclusive Lions of the Year of the Rat</w:t>
      </w:r>
    </w:p>
    <w:p w14:paraId="16A1FC34" w14:textId="324679F3" w:rsidR="000C461A" w:rsidRPr="000C461A" w:rsidRDefault="000C461A" w:rsidP="00D60CFF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C461A">
        <w:rPr>
          <w:i/>
          <w:iCs/>
        </w:rPr>
        <w:t xml:space="preserve">2020 – Alchemy &amp; the Facilitator </w:t>
      </w:r>
    </w:p>
    <w:p w14:paraId="26B0B8B4" w14:textId="36FDBB2E" w:rsidR="000C461A" w:rsidRPr="000C461A" w:rsidRDefault="000C461A" w:rsidP="00D60CFF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C461A">
        <w:rPr>
          <w:i/>
          <w:iCs/>
        </w:rPr>
        <w:t xml:space="preserve">2010-2012 – A Review </w:t>
      </w:r>
    </w:p>
    <w:p w14:paraId="751B24B5" w14:textId="6C5EFA05" w:rsidR="000C461A" w:rsidRPr="000C461A" w:rsidRDefault="000C461A" w:rsidP="00D60CFF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C461A">
        <w:rPr>
          <w:i/>
          <w:iCs/>
        </w:rPr>
        <w:t xml:space="preserve">2008 – Training or Facilitation? </w:t>
      </w:r>
    </w:p>
    <w:p w14:paraId="26DFBB95" w14:textId="0EF47014" w:rsidR="000C461A" w:rsidRDefault="000C461A" w:rsidP="007B286F"/>
    <w:p w14:paraId="45CD67F0" w14:textId="527C67C3" w:rsidR="007B286F" w:rsidRDefault="00BC1BBD" w:rsidP="000C461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C347D" wp14:editId="41EB4D25">
                <wp:simplePos x="0" y="0"/>
                <wp:positionH relativeFrom="column">
                  <wp:posOffset>201798</wp:posOffset>
                </wp:positionH>
                <wp:positionV relativeFrom="paragraph">
                  <wp:posOffset>20583</wp:posOffset>
                </wp:positionV>
                <wp:extent cx="6249451" cy="2642301"/>
                <wp:effectExtent l="0" t="0" r="1841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451" cy="2642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8AC10" w14:textId="38E25C7F" w:rsidR="000C461A" w:rsidRDefault="000C461A">
                            <w:r>
                              <w:t>WORK OF THE FACILITATOR COMMUNITY</w:t>
                            </w:r>
                            <w:r w:rsidR="00BC1BBD">
                              <w:t xml:space="preserve"> </w:t>
                            </w:r>
                            <w:r w:rsidR="00D60CFF">
                              <w:t xml:space="preserve">AND OTHER SCHOLARS </w:t>
                            </w:r>
                          </w:p>
                          <w:p w14:paraId="190EFE21" w14:textId="111E515C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The Wall of Wonder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by 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Patricia </w:t>
                            </w:r>
                            <w:proofErr w:type="spellStart"/>
                            <w:r w:rsidR="005B3C5B">
                              <w:rPr>
                                <w:i/>
                                <w:iCs/>
                              </w:rPr>
                              <w:t>Tuecke</w:t>
                            </w:r>
                            <w:proofErr w:type="spellEnd"/>
                            <w:r w:rsidR="005B3C5B">
                              <w:rPr>
                                <w:i/>
                                <w:iCs/>
                              </w:rPr>
                              <w:t>, 2000</w:t>
                            </w:r>
                          </w:p>
                          <w:p w14:paraId="718A4BA1" w14:textId="7DC3FFE0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Theory U Framework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 – summary from North Star</w:t>
                            </w:r>
                            <w:r w:rsidR="00D60CFF">
                              <w:rPr>
                                <w:i/>
                                <w:iCs/>
                              </w:rPr>
                              <w:t xml:space="preserve"> Facilitators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>, Facilitator Generosity Library,</w:t>
                            </w:r>
                            <w:r w:rsidR="00D60CFF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2000 </w:t>
                            </w:r>
                          </w:p>
                          <w:p w14:paraId="6564D4B1" w14:textId="147329B0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The Circle Ways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 Pocket Guide, by Christina Baldwin &amp; Ann Linnea, 2016</w:t>
                            </w:r>
                          </w:p>
                          <w:p w14:paraId="25D97002" w14:textId="37577D06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Zoom Links for Virtual Sessions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 - </w:t>
                            </w:r>
                            <w:r w:rsidR="005B3C5B" w:rsidRPr="005B3C5B">
                              <w:rPr>
                                <w:i/>
                                <w:iCs/>
                              </w:rPr>
                              <w:t>from North Star, Facilitator Generosity Library,2000</w:t>
                            </w:r>
                          </w:p>
                          <w:p w14:paraId="0D82D155" w14:textId="3B040B10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 xml:space="preserve">Becoming the </w:t>
                            </w:r>
                            <w:proofErr w:type="gramStart"/>
                            <w:r w:rsidRPr="000C461A">
                              <w:rPr>
                                <w:i/>
                                <w:iCs/>
                              </w:rPr>
                              <w:t>Leader</w:t>
                            </w:r>
                            <w:proofErr w:type="gramEnd"/>
                            <w:r w:rsidRPr="000C461A">
                              <w:rPr>
                                <w:i/>
                                <w:iCs/>
                              </w:rPr>
                              <w:t xml:space="preserve"> You Want – Izzy Gesell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, email link, 25 March 2020 </w:t>
                            </w:r>
                          </w:p>
                          <w:p w14:paraId="39924933" w14:textId="59DADFEC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 xml:space="preserve">How Meditation Works 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-by Liz </w:t>
                            </w:r>
                            <w:proofErr w:type="spellStart"/>
                            <w:r w:rsidR="005B3C5B">
                              <w:rPr>
                                <w:i/>
                                <w:iCs/>
                              </w:rPr>
                              <w:t>Kulze</w:t>
                            </w:r>
                            <w:proofErr w:type="spellEnd"/>
                            <w:r w:rsidR="005B3C5B">
                              <w:rPr>
                                <w:i/>
                                <w:iCs/>
                              </w:rPr>
                              <w:t>, in the Atlantic, 7 Sept 2013</w:t>
                            </w:r>
                          </w:p>
                          <w:p w14:paraId="54EFDC6F" w14:textId="426C4D4F" w:rsidR="000C461A" w:rsidRP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The Humble Inquiry (excerpt) by Edgar Schein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>, Barrett-Koehler Publications, 2013</w:t>
                            </w:r>
                          </w:p>
                          <w:p w14:paraId="596EDAA9" w14:textId="58ABCC1B" w:rsidR="000C461A" w:rsidRDefault="000C461A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0C461A">
                              <w:rPr>
                                <w:i/>
                                <w:iCs/>
                              </w:rPr>
                              <w:t>Servant Leadershi</w:t>
                            </w:r>
                            <w:r w:rsidR="005B3C5B">
                              <w:rPr>
                                <w:i/>
                                <w:iCs/>
                              </w:rPr>
                              <w:t xml:space="preserve">p by Jane </w:t>
                            </w:r>
                            <w:proofErr w:type="spellStart"/>
                            <w:r w:rsidR="005B3C5B">
                              <w:rPr>
                                <w:i/>
                                <w:iCs/>
                              </w:rPr>
                              <w:t>Wadell</w:t>
                            </w:r>
                            <w:proofErr w:type="spellEnd"/>
                            <w:r w:rsidR="005B3C5B">
                              <w:rPr>
                                <w:i/>
                                <w:iCs/>
                              </w:rPr>
                              <w:t>, Leadership Studies, Regent University, August 2006</w:t>
                            </w:r>
                          </w:p>
                          <w:p w14:paraId="533F18A3" w14:textId="5F0352C5" w:rsidR="000C461A" w:rsidRDefault="00BC1BBD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BC1BBD">
                              <w:rPr>
                                <w:i/>
                                <w:iCs/>
                              </w:rPr>
                              <w:t xml:space="preserve">Antecedents of Transactional, Transformational, and Servant Leadership: A Constructive-Development Theory Approach by </w:t>
                            </w:r>
                            <w:r w:rsidR="005B3C5B" w:rsidRPr="00BC1BBD">
                              <w:rPr>
                                <w:i/>
                                <w:iCs/>
                              </w:rPr>
                              <w:t xml:space="preserve">Marilyn J. </w:t>
                            </w:r>
                            <w:proofErr w:type="spellStart"/>
                            <w:r w:rsidR="005B3C5B" w:rsidRPr="00BC1BBD">
                              <w:rPr>
                                <w:i/>
                                <w:iCs/>
                              </w:rPr>
                              <w:t>Bugenhagen</w:t>
                            </w:r>
                            <w:proofErr w:type="spellEnd"/>
                            <w:r w:rsidRPr="00BC1BBD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="005B3C5B" w:rsidRPr="00BC1BBD">
                              <w:rPr>
                                <w:i/>
                                <w:iCs/>
                              </w:rPr>
                              <w:t xml:space="preserve">University of Nebraska </w:t>
                            </w:r>
                            <w:r w:rsidRPr="00BC1BBD">
                              <w:rPr>
                                <w:i/>
                                <w:iCs/>
                              </w:rPr>
                              <w:t>–</w:t>
                            </w:r>
                            <w:r w:rsidR="005B3C5B" w:rsidRPr="00BC1BBD">
                              <w:rPr>
                                <w:i/>
                                <w:iCs/>
                              </w:rPr>
                              <w:t xml:space="preserve"> Lincoln</w:t>
                            </w:r>
                            <w:r w:rsidRPr="00BC1BBD">
                              <w:rPr>
                                <w:i/>
                                <w:iCs/>
                              </w:rPr>
                              <w:t xml:space="preserve"> 2006</w:t>
                            </w:r>
                          </w:p>
                          <w:p w14:paraId="1D8B3938" w14:textId="38EA41E9" w:rsidR="00D60CFF" w:rsidRPr="00BC1BBD" w:rsidRDefault="00D60CFF" w:rsidP="00D60CF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Art of Focused Conversation by Brian Stanfield, ICA Associates,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347D" id="Text Box 3" o:spid="_x0000_s1027" type="#_x0000_t202" style="position:absolute;left:0;text-align:left;margin-left:15.9pt;margin-top:1.6pt;width:492.1pt;height:20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" fillcolor="white [3201]" strokeweight=".5pt">
                <v:textbox>
                  <w:txbxContent>
                    <w:p w14:paraId="7F98AC10" w14:textId="38E25C7F" w:rsidR="000C461A" w:rsidRDefault="000C461A">
                      <w:r>
                        <w:t>WORK OF THE FACILITATOR COMMUNITY</w:t>
                      </w:r>
                      <w:r w:rsidR="00BC1BBD">
                        <w:t xml:space="preserve"> </w:t>
                      </w:r>
                      <w:r w:rsidR="00D60CFF">
                        <w:t xml:space="preserve">AND OTHER SCHOLARS </w:t>
                      </w:r>
                    </w:p>
                    <w:p w14:paraId="190EFE21" w14:textId="111E515C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The Wall of Wonder</w:t>
                      </w:r>
                      <w:r>
                        <w:rPr>
                          <w:i/>
                          <w:iCs/>
                        </w:rPr>
                        <w:t xml:space="preserve"> by </w:t>
                      </w:r>
                      <w:r w:rsidR="005B3C5B">
                        <w:rPr>
                          <w:i/>
                          <w:iCs/>
                        </w:rPr>
                        <w:t xml:space="preserve">Patricia </w:t>
                      </w:r>
                      <w:proofErr w:type="spellStart"/>
                      <w:r w:rsidR="005B3C5B">
                        <w:rPr>
                          <w:i/>
                          <w:iCs/>
                        </w:rPr>
                        <w:t>Tuecke</w:t>
                      </w:r>
                      <w:proofErr w:type="spellEnd"/>
                      <w:r w:rsidR="005B3C5B">
                        <w:rPr>
                          <w:i/>
                          <w:iCs/>
                        </w:rPr>
                        <w:t>, 2000</w:t>
                      </w:r>
                    </w:p>
                    <w:p w14:paraId="718A4BA1" w14:textId="7DC3FFE0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Theory U Framework</w:t>
                      </w:r>
                      <w:r w:rsidR="005B3C5B">
                        <w:rPr>
                          <w:i/>
                          <w:iCs/>
                        </w:rPr>
                        <w:t xml:space="preserve"> – summary from North Star</w:t>
                      </w:r>
                      <w:r w:rsidR="00D60CFF">
                        <w:rPr>
                          <w:i/>
                          <w:iCs/>
                        </w:rPr>
                        <w:t xml:space="preserve"> Facilitators</w:t>
                      </w:r>
                      <w:r w:rsidR="005B3C5B">
                        <w:rPr>
                          <w:i/>
                          <w:iCs/>
                        </w:rPr>
                        <w:t>, Facilitator Generosity Library,</w:t>
                      </w:r>
                      <w:r w:rsidR="00D60CFF">
                        <w:rPr>
                          <w:i/>
                          <w:iCs/>
                        </w:rPr>
                        <w:t xml:space="preserve"> </w:t>
                      </w:r>
                      <w:r w:rsidR="005B3C5B">
                        <w:rPr>
                          <w:i/>
                          <w:iCs/>
                        </w:rPr>
                        <w:t xml:space="preserve">2000 </w:t>
                      </w:r>
                    </w:p>
                    <w:p w14:paraId="6564D4B1" w14:textId="147329B0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The Circle Ways</w:t>
                      </w:r>
                      <w:r w:rsidR="005B3C5B">
                        <w:rPr>
                          <w:i/>
                          <w:iCs/>
                        </w:rPr>
                        <w:t xml:space="preserve"> Pocket Guide, by Christina Baldwin &amp; Ann Linnea, 2016</w:t>
                      </w:r>
                    </w:p>
                    <w:p w14:paraId="25D97002" w14:textId="37577D06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Zoom Links for Virtual Sessions</w:t>
                      </w:r>
                      <w:r w:rsidR="005B3C5B">
                        <w:rPr>
                          <w:i/>
                          <w:iCs/>
                        </w:rPr>
                        <w:t xml:space="preserve"> - </w:t>
                      </w:r>
                      <w:r w:rsidR="005B3C5B" w:rsidRPr="005B3C5B">
                        <w:rPr>
                          <w:i/>
                          <w:iCs/>
                        </w:rPr>
                        <w:t>from North Star, Facilitator Generosity Library,2000</w:t>
                      </w:r>
                    </w:p>
                    <w:p w14:paraId="0D82D155" w14:textId="3B040B10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 xml:space="preserve">Becoming the </w:t>
                      </w:r>
                      <w:proofErr w:type="gramStart"/>
                      <w:r w:rsidRPr="000C461A">
                        <w:rPr>
                          <w:i/>
                          <w:iCs/>
                        </w:rPr>
                        <w:t>Leader</w:t>
                      </w:r>
                      <w:proofErr w:type="gramEnd"/>
                      <w:r w:rsidRPr="000C461A">
                        <w:rPr>
                          <w:i/>
                          <w:iCs/>
                        </w:rPr>
                        <w:t xml:space="preserve"> You Want – Izzy Gesell</w:t>
                      </w:r>
                      <w:r w:rsidR="005B3C5B">
                        <w:rPr>
                          <w:i/>
                          <w:iCs/>
                        </w:rPr>
                        <w:t xml:space="preserve">, email link, 25 March 2020 </w:t>
                      </w:r>
                    </w:p>
                    <w:p w14:paraId="39924933" w14:textId="59DADFEC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 xml:space="preserve">How Meditation Works </w:t>
                      </w:r>
                      <w:r w:rsidR="005B3C5B">
                        <w:rPr>
                          <w:i/>
                          <w:iCs/>
                        </w:rPr>
                        <w:t xml:space="preserve">-by Liz </w:t>
                      </w:r>
                      <w:proofErr w:type="spellStart"/>
                      <w:r w:rsidR="005B3C5B">
                        <w:rPr>
                          <w:i/>
                          <w:iCs/>
                        </w:rPr>
                        <w:t>Kulze</w:t>
                      </w:r>
                      <w:proofErr w:type="spellEnd"/>
                      <w:r w:rsidR="005B3C5B">
                        <w:rPr>
                          <w:i/>
                          <w:iCs/>
                        </w:rPr>
                        <w:t>, in the Atlantic, 7 Sept 2013</w:t>
                      </w:r>
                    </w:p>
                    <w:p w14:paraId="54EFDC6F" w14:textId="426C4D4F" w:rsidR="000C461A" w:rsidRP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The Humble Inquiry (excerpt) by Edgar Schein</w:t>
                      </w:r>
                      <w:r w:rsidR="005B3C5B">
                        <w:rPr>
                          <w:i/>
                          <w:iCs/>
                        </w:rPr>
                        <w:t>, Barrett-Koehler Publications, 2013</w:t>
                      </w:r>
                    </w:p>
                    <w:p w14:paraId="596EDAA9" w14:textId="58ABCC1B" w:rsidR="000C461A" w:rsidRDefault="000C461A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0C461A">
                        <w:rPr>
                          <w:i/>
                          <w:iCs/>
                        </w:rPr>
                        <w:t>Servant Leadershi</w:t>
                      </w:r>
                      <w:r w:rsidR="005B3C5B">
                        <w:rPr>
                          <w:i/>
                          <w:iCs/>
                        </w:rPr>
                        <w:t xml:space="preserve">p by Jane </w:t>
                      </w:r>
                      <w:proofErr w:type="spellStart"/>
                      <w:r w:rsidR="005B3C5B">
                        <w:rPr>
                          <w:i/>
                          <w:iCs/>
                        </w:rPr>
                        <w:t>Wadell</w:t>
                      </w:r>
                      <w:proofErr w:type="spellEnd"/>
                      <w:r w:rsidR="005B3C5B">
                        <w:rPr>
                          <w:i/>
                          <w:iCs/>
                        </w:rPr>
                        <w:t>, Leadership Studies, Regent University, August 2006</w:t>
                      </w:r>
                    </w:p>
                    <w:p w14:paraId="533F18A3" w14:textId="5F0352C5" w:rsidR="000C461A" w:rsidRDefault="00BC1BBD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BC1BBD">
                        <w:rPr>
                          <w:i/>
                          <w:iCs/>
                        </w:rPr>
                        <w:t xml:space="preserve">Antecedents of Transactional, Transformational, and Servant Leadership: A Constructive-Development Theory Approach by </w:t>
                      </w:r>
                      <w:r w:rsidR="005B3C5B" w:rsidRPr="00BC1BBD">
                        <w:rPr>
                          <w:i/>
                          <w:iCs/>
                        </w:rPr>
                        <w:t xml:space="preserve">Marilyn J. </w:t>
                      </w:r>
                      <w:proofErr w:type="spellStart"/>
                      <w:r w:rsidR="005B3C5B" w:rsidRPr="00BC1BBD">
                        <w:rPr>
                          <w:i/>
                          <w:iCs/>
                        </w:rPr>
                        <w:t>Bugenhagen</w:t>
                      </w:r>
                      <w:proofErr w:type="spellEnd"/>
                      <w:r w:rsidRPr="00BC1BBD">
                        <w:rPr>
                          <w:i/>
                          <w:iCs/>
                        </w:rPr>
                        <w:t xml:space="preserve">, </w:t>
                      </w:r>
                      <w:r w:rsidR="005B3C5B" w:rsidRPr="00BC1BBD">
                        <w:rPr>
                          <w:i/>
                          <w:iCs/>
                        </w:rPr>
                        <w:t xml:space="preserve">University of Nebraska </w:t>
                      </w:r>
                      <w:r w:rsidRPr="00BC1BBD">
                        <w:rPr>
                          <w:i/>
                          <w:iCs/>
                        </w:rPr>
                        <w:t>–</w:t>
                      </w:r>
                      <w:r w:rsidR="005B3C5B" w:rsidRPr="00BC1BBD">
                        <w:rPr>
                          <w:i/>
                          <w:iCs/>
                        </w:rPr>
                        <w:t xml:space="preserve"> Lincoln</w:t>
                      </w:r>
                      <w:r w:rsidRPr="00BC1BBD">
                        <w:rPr>
                          <w:i/>
                          <w:iCs/>
                        </w:rPr>
                        <w:t xml:space="preserve"> 2006</w:t>
                      </w:r>
                    </w:p>
                    <w:p w14:paraId="1D8B3938" w14:textId="38EA41E9" w:rsidR="00D60CFF" w:rsidRPr="00BC1BBD" w:rsidRDefault="00D60CFF" w:rsidP="00D60CF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Art of Focused Conversation by Brian Stanfield, ICA Associates, Canada</w:t>
                      </w:r>
                    </w:p>
                  </w:txbxContent>
                </v:textbox>
              </v:shape>
            </w:pict>
          </mc:Fallback>
        </mc:AlternateContent>
      </w:r>
    </w:p>
    <w:p w14:paraId="5B888555" w14:textId="366864E0" w:rsidR="000C461A" w:rsidRDefault="000C461A" w:rsidP="007B286F"/>
    <w:p w14:paraId="752FCE75" w14:textId="3B264128" w:rsidR="000C461A" w:rsidRDefault="000C461A" w:rsidP="007B286F"/>
    <w:p w14:paraId="7E220B15" w14:textId="7B101F5C" w:rsidR="000C461A" w:rsidRDefault="000C461A" w:rsidP="007B286F"/>
    <w:p w14:paraId="348FFAA4" w14:textId="128F46EA" w:rsidR="000C461A" w:rsidRDefault="000C461A">
      <w:r>
        <w:br w:type="page"/>
      </w:r>
    </w:p>
    <w:p w14:paraId="1DA0309D" w14:textId="77777777" w:rsidR="000C461A" w:rsidRDefault="000C461A" w:rsidP="007B286F"/>
    <w:p w14:paraId="71967062" w14:textId="167F1345" w:rsidR="000C461A" w:rsidRDefault="000C461A" w:rsidP="000C461A">
      <w:r>
        <w:object w:dxaOrig="1543" w:dyaOrig="995" w14:anchorId="78A995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65pt" o:ole="">
            <v:imagedata r:id="rId6" o:title=""/>
          </v:shape>
          <o:OLEObject Type="Embed" ProgID="Word.Document.8" ShapeID="_x0000_i1025" DrawAspect="Icon" ObjectID="_1668626517" r:id="rId7">
            <o:FieldCodes>\s</o:FieldCodes>
          </o:OLEObject>
        </w:object>
      </w:r>
      <w:r>
        <w:object w:dxaOrig="1543" w:dyaOrig="995" w14:anchorId="1CD145CD">
          <v:shape id="_x0000_i1026" type="#_x0000_t75" style="width:76.95pt;height:49.65pt" o:ole="">
            <v:imagedata r:id="rId8" o:title=""/>
          </v:shape>
          <o:OLEObject Type="Embed" ProgID="Package" ShapeID="_x0000_i1026" DrawAspect="Icon" ObjectID="_1668626518" r:id="rId9"/>
        </w:object>
      </w:r>
      <w:r>
        <w:object w:dxaOrig="1543" w:dyaOrig="995" w14:anchorId="236F7E26">
          <v:shape id="_x0000_i1027" type="#_x0000_t75" style="width:76.95pt;height:49.65pt" o:ole="">
            <v:imagedata r:id="rId10" o:title=""/>
          </v:shape>
          <o:OLEObject Type="Embed" ProgID="Package" ShapeID="_x0000_i1027" DrawAspect="Icon" ObjectID="_1668626519" r:id="rId11"/>
        </w:object>
      </w:r>
      <w:r>
        <w:object w:dxaOrig="1543" w:dyaOrig="995" w14:anchorId="074745E2">
          <v:shape id="_x0000_i1028" type="#_x0000_t75" style="width:76.95pt;height:49.65pt" o:ole="">
            <v:imagedata r:id="rId12" o:title=""/>
          </v:shape>
          <o:OLEObject Type="Embed" ProgID="Package" ShapeID="_x0000_i1028" DrawAspect="Icon" ObjectID="_1668626520" r:id="rId13"/>
        </w:object>
      </w:r>
      <w:r>
        <w:object w:dxaOrig="1543" w:dyaOrig="995" w14:anchorId="5450ACEB">
          <v:shape id="_x0000_i1029" type="#_x0000_t75" style="width:76.95pt;height:49.65pt" o:ole="">
            <v:imagedata r:id="rId14" o:title=""/>
          </v:shape>
          <o:OLEObject Type="Embed" ProgID="Package" ShapeID="_x0000_i1029" DrawAspect="Icon" ObjectID="_1668626521" r:id="rId15"/>
        </w:object>
      </w:r>
      <w:r>
        <w:object w:dxaOrig="1543" w:dyaOrig="995" w14:anchorId="36068797">
          <v:shape id="_x0000_i1030" type="#_x0000_t75" style="width:76.95pt;height:49.65pt" o:ole="">
            <v:imagedata r:id="rId16" o:title=""/>
          </v:shape>
          <o:OLEObject Type="Embed" ProgID="Package" ShapeID="_x0000_i1030" DrawAspect="Icon" ObjectID="_1668626522" r:id="rId17"/>
        </w:object>
      </w:r>
      <w:r>
        <w:object w:dxaOrig="1543" w:dyaOrig="995" w14:anchorId="338C8BFD">
          <v:shape id="_x0000_i1031" type="#_x0000_t75" style="width:76.95pt;height:49.65pt" o:ole="">
            <v:imagedata r:id="rId18" o:title=""/>
          </v:shape>
          <o:OLEObject Type="Embed" ProgID="Package" ShapeID="_x0000_i1031" DrawAspect="Icon" ObjectID="_1668626523" r:id="rId19"/>
        </w:object>
      </w:r>
      <w:r>
        <w:object w:dxaOrig="1543" w:dyaOrig="995" w14:anchorId="31E34479">
          <v:shape id="_x0000_i1032" type="#_x0000_t75" style="width:76.95pt;height:49.65pt" o:ole="">
            <v:imagedata r:id="rId20" o:title=""/>
          </v:shape>
          <o:OLEObject Type="Embed" ProgID="Package" ShapeID="_x0000_i1032" DrawAspect="Icon" ObjectID="_1668626524" r:id="rId21"/>
        </w:object>
      </w:r>
      <w:r>
        <w:object w:dxaOrig="1543" w:dyaOrig="995" w14:anchorId="76C6AE72">
          <v:shape id="_x0000_i1033" type="#_x0000_t75" style="width:76.95pt;height:49.65pt" o:ole="">
            <v:imagedata r:id="rId22" o:title=""/>
          </v:shape>
          <o:OLEObject Type="Embed" ProgID="Package" ShapeID="_x0000_i1033" DrawAspect="Icon" ObjectID="_1668626525" r:id="rId23"/>
        </w:object>
      </w:r>
      <w:r>
        <w:object w:dxaOrig="1543" w:dyaOrig="995" w14:anchorId="3F1F391C">
          <v:shape id="_x0000_i1034" type="#_x0000_t75" style="width:76.95pt;height:49.65pt" o:ole="">
            <v:imagedata r:id="rId24" o:title=""/>
          </v:shape>
          <o:OLEObject Type="Embed" ProgID="Package" ShapeID="_x0000_i1034" DrawAspect="Icon" ObjectID="_1668626526" r:id="rId25"/>
        </w:object>
      </w:r>
      <w:r>
        <w:object w:dxaOrig="1543" w:dyaOrig="995" w14:anchorId="2BDEBE04">
          <v:shape id="_x0000_i1035" type="#_x0000_t75" style="width:76.95pt;height:49.65pt" o:ole="">
            <v:imagedata r:id="rId26" o:title=""/>
          </v:shape>
          <o:OLEObject Type="Embed" ProgID="Package" ShapeID="_x0000_i1035" DrawAspect="Icon" ObjectID="_1668626527" r:id="rId27"/>
        </w:object>
      </w:r>
      <w:r>
        <w:object w:dxaOrig="1543" w:dyaOrig="995" w14:anchorId="1B2C66F0">
          <v:shape id="_x0000_i1036" type="#_x0000_t75" style="width:76.95pt;height:49.65pt" o:ole="">
            <v:imagedata r:id="rId28" o:title=""/>
          </v:shape>
          <o:OLEObject Type="Embed" ProgID="Package" ShapeID="_x0000_i1036" DrawAspect="Icon" ObjectID="_1668626528" r:id="rId29"/>
        </w:object>
      </w:r>
      <w:r>
        <w:object w:dxaOrig="1543" w:dyaOrig="995" w14:anchorId="1175C39B">
          <v:shape id="_x0000_i1037" type="#_x0000_t75" style="width:76.95pt;height:49.65pt" o:ole="">
            <v:imagedata r:id="rId30" o:title=""/>
          </v:shape>
          <o:OLEObject Type="Embed" ProgID="Package" ShapeID="_x0000_i1037" DrawAspect="Icon" ObjectID="_1668626529" r:id="rId31"/>
        </w:object>
      </w:r>
      <w:r w:rsidR="00BC1BBD">
        <w:t xml:space="preserve">   </w:t>
      </w:r>
      <w:r>
        <w:object w:dxaOrig="1543" w:dyaOrig="995" w14:anchorId="6DDDD08C">
          <v:shape id="_x0000_i1038" type="#_x0000_t75" style="width:76.95pt;height:49.65pt" o:ole="">
            <v:imagedata r:id="rId32" o:title=""/>
          </v:shape>
          <o:OLEObject Type="Embed" ProgID="Word.Document.8" ShapeID="_x0000_i1038" DrawAspect="Icon" ObjectID="_1668626530" r:id="rId33">
            <o:FieldCodes>\s</o:FieldCodes>
          </o:OLEObject>
        </w:object>
      </w:r>
      <w:r w:rsidR="00D60CFF">
        <w:object w:dxaOrig="1543" w:dyaOrig="995" w14:anchorId="544C845F">
          <v:shape id="_x0000_i1039" type="#_x0000_t75" style="width:76.95pt;height:49.65pt" o:ole="">
            <v:imagedata r:id="rId34" o:title=""/>
          </v:shape>
          <o:OLEObject Type="Embed" ProgID="Package" ShapeID="_x0000_i1039" DrawAspect="Icon" ObjectID="_1668626531" r:id="rId35"/>
        </w:object>
      </w:r>
    </w:p>
    <w:p w14:paraId="0E9444E5" w14:textId="6923BE49" w:rsidR="000C461A" w:rsidRDefault="000C461A" w:rsidP="000C461A"/>
    <w:p w14:paraId="1B47E019" w14:textId="77777777" w:rsidR="000C461A" w:rsidRPr="000C461A" w:rsidRDefault="000C461A" w:rsidP="000C461A">
      <w:pPr>
        <w:ind w:firstLine="720"/>
      </w:pPr>
    </w:p>
    <w:sectPr w:rsidR="000C461A" w:rsidRPr="000C4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120819"/>
    <w:multiLevelType w:val="hybridMultilevel"/>
    <w:tmpl w:val="9ECA3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717A0"/>
    <w:multiLevelType w:val="hybridMultilevel"/>
    <w:tmpl w:val="EF90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17E6C"/>
    <w:multiLevelType w:val="hybridMultilevel"/>
    <w:tmpl w:val="94169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C484C"/>
    <w:multiLevelType w:val="hybridMultilevel"/>
    <w:tmpl w:val="797AC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86F"/>
    <w:rsid w:val="000C461A"/>
    <w:rsid w:val="004B01FA"/>
    <w:rsid w:val="005B3C5B"/>
    <w:rsid w:val="007B286F"/>
    <w:rsid w:val="00BC1BBD"/>
    <w:rsid w:val="00D60CFF"/>
    <w:rsid w:val="00D7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3DE2D"/>
  <w15:chartTrackingRefBased/>
  <w15:docId w15:val="{9BFB2C83-276F-455B-BAB6-7951DC67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21" Type="http://schemas.openxmlformats.org/officeDocument/2006/relationships/oleObject" Target="embeddings/oleObject7.bin"/><Relationship Id="rId34" Type="http://schemas.openxmlformats.org/officeDocument/2006/relationships/image" Target="media/image16.emf"/><Relationship Id="rId7" Type="http://schemas.openxmlformats.org/officeDocument/2006/relationships/oleObject" Target="embeddings/Microsoft_Word_97_-_2003_Document.doc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3.bin"/><Relationship Id="rId8" Type="http://schemas.openxmlformats.org/officeDocument/2006/relationships/image" Target="media/image3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w369</dc:creator>
  <cp:keywords/>
  <dc:description/>
  <cp:lastModifiedBy>w369</cp:lastModifiedBy>
  <cp:revision>2</cp:revision>
  <dcterms:created xsi:type="dcterms:W3CDTF">2020-12-04T14:35:00Z</dcterms:created>
  <dcterms:modified xsi:type="dcterms:W3CDTF">2020-12-04T14:35:00Z</dcterms:modified>
</cp:coreProperties>
</file>